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5" w:rsidRPr="00E00C25" w:rsidRDefault="00E00C25" w:rsidP="00E00C25">
      <w:pPr>
        <w:spacing w:after="120"/>
        <w:jc w:val="center"/>
        <w:rPr>
          <w:rFonts w:ascii="Tahoma" w:hAnsi="Tahoma" w:cs="Tahoma"/>
          <w:b/>
          <w:sz w:val="28"/>
          <w:szCs w:val="22"/>
        </w:rPr>
      </w:pPr>
      <w:r w:rsidRPr="00E00C25">
        <w:rPr>
          <w:rFonts w:ascii="Tahoma" w:hAnsi="Tahoma" w:cs="Tahoma"/>
          <w:b/>
          <w:sz w:val="28"/>
          <w:szCs w:val="22"/>
        </w:rPr>
        <w:t>ДОГОВОР ЗА ДАРЕНИЕ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>Днес,  ……………..…</w:t>
      </w:r>
      <w:r>
        <w:rPr>
          <w:rFonts w:ascii="Tahoma" w:hAnsi="Tahoma" w:cs="Tahoma"/>
          <w:sz w:val="22"/>
          <w:szCs w:val="22"/>
        </w:rPr>
        <w:t>,</w:t>
      </w:r>
      <w:r w:rsidRPr="00E00C25">
        <w:rPr>
          <w:rFonts w:ascii="Tahoma" w:hAnsi="Tahoma" w:cs="Tahoma"/>
          <w:sz w:val="22"/>
          <w:szCs w:val="22"/>
        </w:rPr>
        <w:t xml:space="preserve"> при взаимно съгласие и добра воля се сключи настоящият договор между: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 xml:space="preserve">……………………..………..…, ЕИК: ……………..…, със седалище и адрес на управление……………..… , представлявано от ……………..…, наричано за краткост ДАРИТЕЛ. 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 xml:space="preserve">и 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 xml:space="preserve"> Сдружение “Стопанска камара – </w:t>
      </w:r>
      <w:r>
        <w:rPr>
          <w:rFonts w:ascii="Tahoma" w:hAnsi="Tahoma" w:cs="Tahoma"/>
          <w:sz w:val="22"/>
          <w:szCs w:val="22"/>
        </w:rPr>
        <w:t>Добрич</w:t>
      </w:r>
      <w:r w:rsidRPr="00E00C25">
        <w:rPr>
          <w:rFonts w:ascii="Tahoma" w:hAnsi="Tahoma" w:cs="Tahoma"/>
          <w:sz w:val="22"/>
          <w:szCs w:val="22"/>
        </w:rPr>
        <w:t xml:space="preserve">”, с ЕИК 176185129, със седалище и адрес на управление гр. </w:t>
      </w:r>
      <w:r>
        <w:rPr>
          <w:rFonts w:ascii="Tahoma" w:hAnsi="Tahoma" w:cs="Tahoma"/>
          <w:sz w:val="22"/>
          <w:szCs w:val="22"/>
        </w:rPr>
        <w:t>Добрич</w:t>
      </w:r>
      <w:r w:rsidRPr="00E00C25">
        <w:rPr>
          <w:rFonts w:ascii="Tahoma" w:hAnsi="Tahoma" w:cs="Tahoma"/>
          <w:sz w:val="22"/>
          <w:szCs w:val="22"/>
        </w:rPr>
        <w:t xml:space="preserve">, пл. Свобода 8, хотел „България“, представлявано от Николай </w:t>
      </w:r>
      <w:r>
        <w:rPr>
          <w:rFonts w:ascii="Tahoma" w:hAnsi="Tahoma" w:cs="Tahoma"/>
          <w:sz w:val="22"/>
          <w:szCs w:val="22"/>
        </w:rPr>
        <w:t>Иванов Радев</w:t>
      </w:r>
      <w:r w:rsidRPr="00E00C25">
        <w:rPr>
          <w:rFonts w:ascii="Tahoma" w:hAnsi="Tahoma" w:cs="Tahoma"/>
          <w:sz w:val="22"/>
          <w:szCs w:val="22"/>
        </w:rPr>
        <w:t xml:space="preserve">, председател на </w:t>
      </w:r>
      <w:r>
        <w:rPr>
          <w:rFonts w:ascii="Tahoma" w:hAnsi="Tahoma" w:cs="Tahoma"/>
          <w:sz w:val="22"/>
          <w:szCs w:val="22"/>
        </w:rPr>
        <w:t>У</w:t>
      </w:r>
      <w:r w:rsidRPr="00E00C25">
        <w:rPr>
          <w:rFonts w:ascii="Tahoma" w:hAnsi="Tahoma" w:cs="Tahoma"/>
          <w:sz w:val="22"/>
          <w:szCs w:val="22"/>
        </w:rPr>
        <w:t>правителния съвет, наричано за краткост ДАРЕН.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>Страните постигнаха съгласие за следното: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>1.</w:t>
      </w:r>
      <w:r w:rsidRPr="00E00C25">
        <w:rPr>
          <w:rFonts w:ascii="Tahoma" w:hAnsi="Tahoma" w:cs="Tahoma"/>
          <w:sz w:val="22"/>
          <w:szCs w:val="22"/>
        </w:rPr>
        <w:tab/>
        <w:t xml:space="preserve">ДАРИТЕЛЯТ предоставя безвъзмездно на ДАРЕНИЯ предпазни средства - ……………..… /……………..…/ лева, предназначени за противодействие срещу епидемията от </w:t>
      </w:r>
      <w:proofErr w:type="spellStart"/>
      <w:r w:rsidRPr="00E00C25">
        <w:rPr>
          <w:rFonts w:ascii="Tahoma" w:hAnsi="Tahoma" w:cs="Tahoma"/>
          <w:sz w:val="22"/>
          <w:szCs w:val="22"/>
        </w:rPr>
        <w:t>коронавирус</w:t>
      </w:r>
      <w:proofErr w:type="spellEnd"/>
      <w:r w:rsidRPr="00E00C25">
        <w:rPr>
          <w:rFonts w:ascii="Tahoma" w:hAnsi="Tahoma" w:cs="Tahoma"/>
          <w:sz w:val="22"/>
          <w:szCs w:val="22"/>
        </w:rPr>
        <w:t xml:space="preserve"> COVID-19, които да се предоставят безвъзмездно за ползване по предназначение на трети лица съгласно решение на Общинския кризисен щаб с протокол, подписан от приемащото лице. 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>2.</w:t>
      </w:r>
      <w:r w:rsidRPr="00E00C25">
        <w:rPr>
          <w:rFonts w:ascii="Tahoma" w:hAnsi="Tahoma" w:cs="Tahoma"/>
          <w:sz w:val="22"/>
          <w:szCs w:val="22"/>
        </w:rPr>
        <w:tab/>
        <w:t xml:space="preserve">Предоставянето на дарените материали в натура да се извърши чрез представител на ДАРИТЕЛЯ и съставяне на Приемателно-предавателен протокол за предаденото на представител на ДАРЕНИЯ дарение. 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>3.</w:t>
      </w:r>
      <w:r w:rsidRPr="00E00C25">
        <w:rPr>
          <w:rFonts w:ascii="Tahoma" w:hAnsi="Tahoma" w:cs="Tahoma"/>
          <w:sz w:val="22"/>
          <w:szCs w:val="22"/>
        </w:rPr>
        <w:tab/>
        <w:t>Дареният приема дарението от Дарителя на посочените в т.1 материали, които се задължава да използва при спазване на горепосочените задължителни условия.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>4.</w:t>
      </w:r>
      <w:r w:rsidRPr="00E00C25">
        <w:rPr>
          <w:rFonts w:ascii="Tahoma" w:hAnsi="Tahoma" w:cs="Tahoma"/>
          <w:sz w:val="22"/>
          <w:szCs w:val="22"/>
        </w:rPr>
        <w:tab/>
        <w:t>При поискване Дареният се задължава да предостави на Дарителя преписи от решенията на Общинския кризисен щаб за предоставяне на предпазни средства, дезинфекционни материали, медицински материали и оборудване, и определените лица, на които да бъдат предоставени и протоколите за предаването/приемането им от третите ползващи се от тях лица.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 xml:space="preserve">При изпълнението на настоящия договор Сдружение “Стопанска камара – </w:t>
      </w:r>
      <w:r w:rsidR="000D43D7">
        <w:rPr>
          <w:rFonts w:ascii="Tahoma" w:hAnsi="Tahoma" w:cs="Tahoma"/>
          <w:sz w:val="22"/>
          <w:szCs w:val="22"/>
        </w:rPr>
        <w:t>Добрич</w:t>
      </w:r>
      <w:r w:rsidRPr="00E00C25">
        <w:rPr>
          <w:rFonts w:ascii="Tahoma" w:hAnsi="Tahoma" w:cs="Tahoma"/>
          <w:sz w:val="22"/>
          <w:szCs w:val="22"/>
        </w:rPr>
        <w:t xml:space="preserve">” служи единствено като организатор за събиране на извършените дарения за подпомагане противодействието срещу епидемията от </w:t>
      </w:r>
      <w:proofErr w:type="spellStart"/>
      <w:r w:rsidRPr="00E00C25">
        <w:rPr>
          <w:rFonts w:ascii="Tahoma" w:hAnsi="Tahoma" w:cs="Tahoma"/>
          <w:sz w:val="22"/>
          <w:szCs w:val="22"/>
        </w:rPr>
        <w:t>коронавирус</w:t>
      </w:r>
      <w:proofErr w:type="spellEnd"/>
      <w:r w:rsidRPr="00E00C25">
        <w:rPr>
          <w:rFonts w:ascii="Tahoma" w:hAnsi="Tahoma" w:cs="Tahoma"/>
          <w:sz w:val="22"/>
          <w:szCs w:val="22"/>
        </w:rPr>
        <w:t xml:space="preserve"> COVID-19, като направените дарения на парични средства от дарителите ще се считат за дарения за конкретните трети лица, на които ще се предоставят купените предпазни </w:t>
      </w:r>
      <w:bookmarkStart w:id="0" w:name="_GoBack"/>
      <w:bookmarkEnd w:id="0"/>
      <w:r w:rsidRPr="00E00C25">
        <w:rPr>
          <w:rFonts w:ascii="Tahoma" w:hAnsi="Tahoma" w:cs="Tahoma"/>
          <w:sz w:val="22"/>
          <w:szCs w:val="22"/>
        </w:rPr>
        <w:t>и дезинфекционни материали, медицински материали и оборудване.</w:t>
      </w:r>
    </w:p>
    <w:p w:rsid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  <w:r w:rsidRPr="00E00C25">
        <w:rPr>
          <w:rFonts w:ascii="Tahoma" w:hAnsi="Tahoma" w:cs="Tahoma"/>
          <w:sz w:val="22"/>
          <w:szCs w:val="22"/>
        </w:rPr>
        <w:t xml:space="preserve"> Настоящият договор </w:t>
      </w:r>
      <w:r>
        <w:rPr>
          <w:rFonts w:ascii="Tahoma" w:hAnsi="Tahoma" w:cs="Tahoma"/>
          <w:sz w:val="22"/>
          <w:szCs w:val="22"/>
        </w:rPr>
        <w:t>е изготвен</w:t>
      </w:r>
      <w:r w:rsidRPr="00E00C25">
        <w:rPr>
          <w:rFonts w:ascii="Tahoma" w:hAnsi="Tahoma" w:cs="Tahoma"/>
          <w:sz w:val="22"/>
          <w:szCs w:val="22"/>
        </w:rPr>
        <w:t xml:space="preserve"> в два еднообразни екземпляра</w:t>
      </w:r>
      <w:r>
        <w:rPr>
          <w:rFonts w:ascii="Tahoma" w:hAnsi="Tahoma" w:cs="Tahoma"/>
          <w:sz w:val="22"/>
          <w:szCs w:val="22"/>
        </w:rPr>
        <w:t xml:space="preserve"> -</w:t>
      </w:r>
      <w:r w:rsidRPr="00E00C25">
        <w:rPr>
          <w:rFonts w:ascii="Tahoma" w:hAnsi="Tahoma" w:cs="Tahoma"/>
          <w:sz w:val="22"/>
          <w:szCs w:val="22"/>
        </w:rPr>
        <w:t xml:space="preserve"> по един за всяка от страните.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0C25" w:rsidTr="00E00C25">
        <w:tc>
          <w:tcPr>
            <w:tcW w:w="4785" w:type="dxa"/>
          </w:tcPr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00C25">
              <w:rPr>
                <w:rFonts w:ascii="Tahoma" w:hAnsi="Tahoma" w:cs="Tahoma"/>
                <w:sz w:val="22"/>
                <w:szCs w:val="22"/>
              </w:rPr>
              <w:t>ЗА ДАРИТЕЛЯ: ………………..…………</w:t>
            </w:r>
          </w:p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6" w:type="dxa"/>
          </w:tcPr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00C25">
              <w:rPr>
                <w:rFonts w:ascii="Tahoma" w:hAnsi="Tahoma" w:cs="Tahoma"/>
                <w:sz w:val="22"/>
                <w:szCs w:val="22"/>
              </w:rPr>
              <w:t>ЗА ДАРЕНИЯ: …………………….</w:t>
            </w:r>
          </w:p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Николай Радев,</w:t>
            </w:r>
          </w:p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Председател на УС </w:t>
            </w:r>
          </w:p>
          <w:p w:rsidR="00E00C25" w:rsidRDefault="00E00C25" w:rsidP="00E00C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На </w:t>
            </w:r>
            <w:r w:rsidRPr="00E00C25">
              <w:rPr>
                <w:rFonts w:ascii="Tahoma" w:hAnsi="Tahoma" w:cs="Tahoma"/>
                <w:sz w:val="22"/>
                <w:szCs w:val="22"/>
              </w:rPr>
              <w:t xml:space="preserve">Стопанска камара – </w:t>
            </w:r>
            <w:r>
              <w:rPr>
                <w:rFonts w:ascii="Tahoma" w:hAnsi="Tahoma" w:cs="Tahoma"/>
                <w:sz w:val="22"/>
                <w:szCs w:val="22"/>
              </w:rPr>
              <w:t>Добрич</w:t>
            </w:r>
          </w:p>
        </w:tc>
      </w:tr>
    </w:tbl>
    <w:p w:rsidR="007A36EB" w:rsidRDefault="007A36EB" w:rsidP="00E00C25">
      <w:pPr>
        <w:spacing w:after="120"/>
        <w:jc w:val="both"/>
        <w:rPr>
          <w:rFonts w:ascii="Tahoma" w:hAnsi="Tahoma" w:cs="Tahoma"/>
          <w:sz w:val="22"/>
          <w:szCs w:val="22"/>
        </w:rPr>
      </w:pPr>
    </w:p>
    <w:sectPr w:rsidR="007A36E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993" w:left="1191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31" w:rsidRDefault="00B00B31">
      <w:r>
        <w:separator/>
      </w:r>
    </w:p>
  </w:endnote>
  <w:endnote w:type="continuationSeparator" w:id="0">
    <w:p w:rsidR="00B00B31" w:rsidRDefault="00B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B" w:rsidRDefault="00630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6EB" w:rsidRDefault="007A3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B" w:rsidRDefault="00630C75" w:rsidP="0099495A">
    <w:pPr>
      <w:pStyle w:val="Footer"/>
      <w:framePr w:w="331" w:wrap="around" w:vAnchor="text" w:hAnchor="page" w:x="10426" w:y="5"/>
      <w:pBdr>
        <w:top w:val="single" w:sz="12" w:space="1" w:color="ED7D31" w:themeColor="accent2"/>
      </w:pBdr>
      <w:jc w:val="right"/>
      <w:rPr>
        <w:rStyle w:val="PageNumber"/>
        <w:rFonts w:ascii="Tahoma" w:hAnsi="Tahoma" w:cs="Tahoma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C25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6EB" w:rsidRDefault="007A36EB">
    <w:pPr>
      <w:pStyle w:val="Footer"/>
      <w:pBdr>
        <w:top w:val="single" w:sz="12" w:space="1" w:color="ED7D31" w:themeColor="accent2"/>
      </w:pBdr>
      <w:ind w:right="360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74" w:rsidRDefault="009E1A74">
    <w:pPr>
      <w:pStyle w:val="Footer"/>
    </w:pPr>
    <w:r>
      <w:rPr>
        <w:noProof/>
      </w:rPr>
      <w:drawing>
        <wp:inline distT="0" distB="0" distL="0" distR="0">
          <wp:extent cx="6120000" cy="2071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B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0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31" w:rsidRDefault="00B00B31">
      <w:r>
        <w:separator/>
      </w:r>
    </w:p>
  </w:footnote>
  <w:footnote w:type="continuationSeparator" w:id="0">
    <w:p w:rsidR="00B00B31" w:rsidRDefault="00B0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4"/>
      <w:gridCol w:w="5147"/>
    </w:tblGrid>
    <w:tr w:rsidR="007A36EB">
      <w:trPr>
        <w:trHeight w:val="80"/>
      </w:trPr>
      <w:tc>
        <w:tcPr>
          <w:tcW w:w="4503" w:type="dxa"/>
          <w:tcBorders>
            <w:bottom w:val="single" w:sz="12" w:space="0" w:color="ED7D31" w:themeColor="accent2"/>
          </w:tcBorders>
          <w:tcMar>
            <w:left w:w="28" w:type="dxa"/>
            <w:right w:w="28" w:type="dxa"/>
          </w:tcMar>
        </w:tcPr>
        <w:p w:rsidR="007A36EB" w:rsidRDefault="00630C75">
          <w:pPr>
            <w:pStyle w:val="Head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Стопанска камара – Добрич</w:t>
          </w:r>
        </w:p>
      </w:tc>
      <w:tc>
        <w:tcPr>
          <w:tcW w:w="5218" w:type="dxa"/>
          <w:tcBorders>
            <w:bottom w:val="single" w:sz="12" w:space="0" w:color="ED7D31" w:themeColor="accent2"/>
          </w:tcBorders>
          <w:tcMar>
            <w:left w:w="28" w:type="dxa"/>
            <w:right w:w="28" w:type="dxa"/>
          </w:tcMar>
          <w:vAlign w:val="bottom"/>
        </w:tcPr>
        <w:p w:rsidR="007A36EB" w:rsidRDefault="00630C75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www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dobrich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bia</w:t>
          </w:r>
          <w:r w:rsidRPr="00DE359D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  <w:lang w:val="en-US"/>
            </w:rPr>
            <w:t>bg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com</w:t>
          </w:r>
        </w:p>
      </w:tc>
    </w:tr>
  </w:tbl>
  <w:p w:rsidR="007A36EB" w:rsidRDefault="007A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9"/>
      <w:gridCol w:w="5112"/>
    </w:tblGrid>
    <w:tr w:rsidR="007A36EB">
      <w:tc>
        <w:tcPr>
          <w:tcW w:w="4503" w:type="dxa"/>
        </w:tcPr>
        <w:p w:rsidR="007A36EB" w:rsidRDefault="00630C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00250" cy="781050"/>
                <wp:effectExtent l="0" t="0" r="0" b="0"/>
                <wp:docPr id="101" name="Picture 101" descr="D:\ownCloud\- Reclamni_materiali\- ФОЛИАРТ\СК-Добрич\лого-широк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D:\ownCloud\- Reclamni_materiali\- ФОЛИАРТ\СК-Добрич\лого-широк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vAlign w:val="bottom"/>
        </w:tcPr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 xml:space="preserve">Адрес: 9000 Добрич, пл. Свобода 8, хотел „България“ </w:t>
          </w:r>
        </w:p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>Тел.: 0899 86 30 50</w:t>
          </w:r>
        </w:p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  <w:lang w:val="en-US"/>
            </w:rPr>
            <w:t>Email</w:t>
          </w:r>
          <w:r>
            <w:rPr>
              <w:rFonts w:ascii="Tahoma" w:hAnsi="Tahoma" w:cs="Tahoma"/>
              <w:sz w:val="18"/>
              <w:szCs w:val="20"/>
            </w:rPr>
            <w:t>: dobrich@bia-bg.com</w:t>
          </w:r>
        </w:p>
        <w:p w:rsidR="007A36EB" w:rsidRDefault="00630C75">
          <w:pPr>
            <w:pStyle w:val="Header"/>
            <w:rPr>
              <w:rFonts w:ascii="Tahoma" w:hAnsi="Tahoma" w:cs="Tahoma"/>
              <w:sz w:val="20"/>
              <w:szCs w:val="20"/>
              <w:lang w:val="en-US"/>
            </w:rPr>
          </w:pPr>
          <w:r>
            <w:rPr>
              <w:rFonts w:ascii="Tahoma" w:hAnsi="Tahoma" w:cs="Tahoma"/>
              <w:sz w:val="18"/>
              <w:szCs w:val="20"/>
              <w:lang w:val="en-US"/>
            </w:rPr>
            <w:t>Web: www.dobrich.bia-bg.com</w:t>
          </w:r>
        </w:p>
      </w:tc>
    </w:tr>
    <w:tr w:rsidR="007A36EB">
      <w:tc>
        <w:tcPr>
          <w:tcW w:w="4503" w:type="dxa"/>
          <w:tcBorders>
            <w:bottom w:val="single" w:sz="12" w:space="0" w:color="ED7D31"/>
          </w:tcBorders>
        </w:tcPr>
        <w:p w:rsidR="007A36EB" w:rsidRDefault="007A36EB">
          <w:pPr>
            <w:pStyle w:val="Header"/>
            <w:spacing w:line="720" w:lineRule="auto"/>
            <w:rPr>
              <w:sz w:val="2"/>
              <w:szCs w:val="16"/>
            </w:rPr>
          </w:pPr>
        </w:p>
      </w:tc>
      <w:tc>
        <w:tcPr>
          <w:tcW w:w="5218" w:type="dxa"/>
          <w:tcBorders>
            <w:bottom w:val="single" w:sz="12" w:space="0" w:color="ED7D31"/>
          </w:tcBorders>
          <w:vAlign w:val="bottom"/>
        </w:tcPr>
        <w:p w:rsidR="007A36EB" w:rsidRDefault="007A36EB">
          <w:pPr>
            <w:pStyle w:val="Header"/>
            <w:spacing w:line="720" w:lineRule="auto"/>
            <w:rPr>
              <w:rFonts w:ascii="Tahoma" w:hAnsi="Tahoma" w:cs="Tahoma"/>
              <w:sz w:val="2"/>
              <w:szCs w:val="16"/>
            </w:rPr>
          </w:pPr>
        </w:p>
      </w:tc>
    </w:tr>
  </w:tbl>
  <w:p w:rsidR="007A36EB" w:rsidRDefault="007A3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C19"/>
    <w:multiLevelType w:val="hybridMultilevel"/>
    <w:tmpl w:val="51525122"/>
    <w:lvl w:ilvl="0" w:tplc="1E62101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889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2C2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A29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99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E46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8F44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87F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A61F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F08A4"/>
    <w:multiLevelType w:val="hybridMultilevel"/>
    <w:tmpl w:val="F32A4F28"/>
    <w:lvl w:ilvl="0" w:tplc="C37E60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276E"/>
    <w:multiLevelType w:val="hybridMultilevel"/>
    <w:tmpl w:val="4C04932A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A1545"/>
    <w:multiLevelType w:val="hybridMultilevel"/>
    <w:tmpl w:val="37A64A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25FF5"/>
    <w:multiLevelType w:val="hybridMultilevel"/>
    <w:tmpl w:val="96A2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0BE"/>
    <w:multiLevelType w:val="multilevel"/>
    <w:tmpl w:val="0EF4F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1875DCC"/>
    <w:multiLevelType w:val="hybridMultilevel"/>
    <w:tmpl w:val="F05A32A4"/>
    <w:lvl w:ilvl="0" w:tplc="DEFACB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612A3"/>
    <w:multiLevelType w:val="hybridMultilevel"/>
    <w:tmpl w:val="9CB8B424"/>
    <w:lvl w:ilvl="0" w:tplc="2B32900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A56CD"/>
    <w:multiLevelType w:val="hybridMultilevel"/>
    <w:tmpl w:val="5CCEA834"/>
    <w:lvl w:ilvl="0" w:tplc="D90E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F2FF1"/>
    <w:multiLevelType w:val="hybridMultilevel"/>
    <w:tmpl w:val="DF405CAA"/>
    <w:lvl w:ilvl="0" w:tplc="3E2465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C6590"/>
    <w:multiLevelType w:val="hybridMultilevel"/>
    <w:tmpl w:val="F5AEB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4F22"/>
    <w:multiLevelType w:val="hybridMultilevel"/>
    <w:tmpl w:val="39165978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B45F4"/>
    <w:multiLevelType w:val="hybridMultilevel"/>
    <w:tmpl w:val="59EAD702"/>
    <w:lvl w:ilvl="0" w:tplc="130A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6161E">
      <w:numFmt w:val="none"/>
      <w:lvlText w:val=""/>
      <w:lvlJc w:val="left"/>
      <w:pPr>
        <w:tabs>
          <w:tab w:val="num" w:pos="360"/>
        </w:tabs>
      </w:pPr>
    </w:lvl>
    <w:lvl w:ilvl="2" w:tplc="B9F22FEA">
      <w:numFmt w:val="none"/>
      <w:lvlText w:val=""/>
      <w:lvlJc w:val="left"/>
      <w:pPr>
        <w:tabs>
          <w:tab w:val="num" w:pos="360"/>
        </w:tabs>
      </w:pPr>
    </w:lvl>
    <w:lvl w:ilvl="3" w:tplc="7AF8F94C">
      <w:numFmt w:val="none"/>
      <w:lvlText w:val=""/>
      <w:lvlJc w:val="left"/>
      <w:pPr>
        <w:tabs>
          <w:tab w:val="num" w:pos="360"/>
        </w:tabs>
      </w:pPr>
    </w:lvl>
    <w:lvl w:ilvl="4" w:tplc="766EDC7C">
      <w:numFmt w:val="none"/>
      <w:lvlText w:val=""/>
      <w:lvlJc w:val="left"/>
      <w:pPr>
        <w:tabs>
          <w:tab w:val="num" w:pos="360"/>
        </w:tabs>
      </w:pPr>
    </w:lvl>
    <w:lvl w:ilvl="5" w:tplc="13A031CC">
      <w:numFmt w:val="none"/>
      <w:lvlText w:val=""/>
      <w:lvlJc w:val="left"/>
      <w:pPr>
        <w:tabs>
          <w:tab w:val="num" w:pos="360"/>
        </w:tabs>
      </w:pPr>
    </w:lvl>
    <w:lvl w:ilvl="6" w:tplc="BE2E9A1A">
      <w:numFmt w:val="none"/>
      <w:lvlText w:val=""/>
      <w:lvlJc w:val="left"/>
      <w:pPr>
        <w:tabs>
          <w:tab w:val="num" w:pos="360"/>
        </w:tabs>
      </w:pPr>
    </w:lvl>
    <w:lvl w:ilvl="7" w:tplc="782CAA20">
      <w:numFmt w:val="none"/>
      <w:lvlText w:val=""/>
      <w:lvlJc w:val="left"/>
      <w:pPr>
        <w:tabs>
          <w:tab w:val="num" w:pos="360"/>
        </w:tabs>
      </w:pPr>
    </w:lvl>
    <w:lvl w:ilvl="8" w:tplc="160E78B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0CB3E7B"/>
    <w:multiLevelType w:val="hybridMultilevel"/>
    <w:tmpl w:val="1FB01B58"/>
    <w:lvl w:ilvl="0" w:tplc="EFC86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84326"/>
    <w:multiLevelType w:val="hybridMultilevel"/>
    <w:tmpl w:val="765413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BA5A98"/>
    <w:multiLevelType w:val="hybridMultilevel"/>
    <w:tmpl w:val="61CEB73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5722A"/>
    <w:multiLevelType w:val="hybridMultilevel"/>
    <w:tmpl w:val="B136F306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10B41"/>
    <w:multiLevelType w:val="multilevel"/>
    <w:tmpl w:val="4C6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DE23990"/>
    <w:multiLevelType w:val="hybridMultilevel"/>
    <w:tmpl w:val="C8143800"/>
    <w:lvl w:ilvl="0" w:tplc="0402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72FA41C2"/>
    <w:multiLevelType w:val="hybridMultilevel"/>
    <w:tmpl w:val="E320D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D19AE"/>
    <w:multiLevelType w:val="hybridMultilevel"/>
    <w:tmpl w:val="B8F41702"/>
    <w:lvl w:ilvl="0" w:tplc="43103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5D0E"/>
    <w:multiLevelType w:val="hybridMultilevel"/>
    <w:tmpl w:val="4C8C0DA2"/>
    <w:lvl w:ilvl="0" w:tplc="4DBC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7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20"/>
  </w:num>
  <w:num w:numId="14">
    <w:abstractNumId w:val="12"/>
  </w:num>
  <w:num w:numId="15">
    <w:abstractNumId w:val="16"/>
  </w:num>
  <w:num w:numId="16">
    <w:abstractNumId w:val="11"/>
  </w:num>
  <w:num w:numId="17">
    <w:abstractNumId w:val="2"/>
  </w:num>
  <w:num w:numId="18">
    <w:abstractNumId w:val="18"/>
  </w:num>
  <w:num w:numId="19">
    <w:abstractNumId w:val="0"/>
  </w:num>
  <w:num w:numId="20">
    <w:abstractNumId w:val="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25"/>
    <w:rsid w:val="00017FEC"/>
    <w:rsid w:val="000D43D7"/>
    <w:rsid w:val="00122B45"/>
    <w:rsid w:val="00630C75"/>
    <w:rsid w:val="007A36EB"/>
    <w:rsid w:val="0099495A"/>
    <w:rsid w:val="009E1A74"/>
    <w:rsid w:val="00B00B31"/>
    <w:rsid w:val="00B85E22"/>
    <w:rsid w:val="00DE359D"/>
    <w:rsid w:val="00E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69EBB-0FFC-498C-B355-4BF68C2F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GAsync\&#1053;&#1080;&#1082;&#1080;%20&#1056;\&#1057;&#1050;-&#1044;&#1086;&#1073;&#1088;&#1080;&#1095;\-blanka%20SK_Dobri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-blanka SK_Dobrich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TMS</Company>
  <LinksUpToDate>false</LinksUpToDate>
  <CharactersWithSpaces>2201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http://dobrich.bia-bg.com/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Ani Alashka</dc:creator>
  <cp:keywords/>
  <cp:lastModifiedBy>Ani Alashka</cp:lastModifiedBy>
  <cp:revision>2</cp:revision>
  <cp:lastPrinted>2013-03-21T09:42:00Z</cp:lastPrinted>
  <dcterms:created xsi:type="dcterms:W3CDTF">2020-03-26T12:56:00Z</dcterms:created>
  <dcterms:modified xsi:type="dcterms:W3CDTF">2020-03-26T14:33:00Z</dcterms:modified>
</cp:coreProperties>
</file>